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84" w:rsidRDefault="00C35CE6" w:rsidP="00C35CE6">
      <w:pPr>
        <w:jc w:val="center"/>
        <w:rPr>
          <w:b/>
          <w:sz w:val="32"/>
          <w:szCs w:val="32"/>
        </w:rPr>
      </w:pPr>
      <w:r w:rsidRPr="00C35CE6">
        <w:rPr>
          <w:b/>
          <w:sz w:val="32"/>
          <w:szCs w:val="32"/>
        </w:rPr>
        <w:t xml:space="preserve">В 2017 году библиотека Смоленского филиала </w:t>
      </w:r>
      <w:proofErr w:type="spellStart"/>
      <w:r w:rsidRPr="00C35CE6">
        <w:rPr>
          <w:b/>
          <w:sz w:val="32"/>
          <w:szCs w:val="32"/>
        </w:rPr>
        <w:t>РАНХиГС</w:t>
      </w:r>
      <w:proofErr w:type="spellEnd"/>
      <w:r w:rsidRPr="00C35CE6">
        <w:rPr>
          <w:b/>
          <w:sz w:val="32"/>
          <w:szCs w:val="32"/>
        </w:rPr>
        <w:t xml:space="preserve"> выписывает издания периодической печати:</w:t>
      </w:r>
    </w:p>
    <w:p w:rsidR="00C35CE6" w:rsidRPr="00C35CE6" w:rsidRDefault="00C35CE6" w:rsidP="00C35CE6">
      <w:pPr>
        <w:jc w:val="center"/>
        <w:rPr>
          <w:b/>
          <w:sz w:val="32"/>
          <w:szCs w:val="32"/>
        </w:rPr>
      </w:pPr>
    </w:p>
    <w:tbl>
      <w:tblPr>
        <w:tblStyle w:val="a3"/>
        <w:tblW w:w="9039" w:type="dxa"/>
        <w:tblLook w:val="04A0"/>
      </w:tblPr>
      <w:tblGrid>
        <w:gridCol w:w="617"/>
        <w:gridCol w:w="1147"/>
        <w:gridCol w:w="4937"/>
        <w:gridCol w:w="2338"/>
      </w:tblGrid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center"/>
              <w:rPr>
                <w:b/>
                <w:sz w:val="28"/>
                <w:szCs w:val="28"/>
              </w:rPr>
            </w:pPr>
            <w:r w:rsidRPr="00C35CE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CE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5CE6">
              <w:rPr>
                <w:b/>
                <w:sz w:val="28"/>
                <w:szCs w:val="28"/>
              </w:rPr>
              <w:t>/</w:t>
            </w:r>
            <w:proofErr w:type="spellStart"/>
            <w:r w:rsidRPr="00C35CE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b/>
                <w:sz w:val="28"/>
                <w:szCs w:val="28"/>
              </w:rPr>
            </w:pPr>
          </w:p>
          <w:p w:rsidR="00C35CE6" w:rsidRPr="00C35CE6" w:rsidRDefault="00C35CE6" w:rsidP="009141A0">
            <w:pPr>
              <w:jc w:val="center"/>
              <w:rPr>
                <w:b/>
                <w:sz w:val="28"/>
                <w:szCs w:val="28"/>
              </w:rPr>
            </w:pPr>
            <w:r w:rsidRPr="00C35CE6">
              <w:rPr>
                <w:b/>
                <w:sz w:val="28"/>
                <w:szCs w:val="28"/>
              </w:rPr>
              <w:t>Индекс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jc w:val="center"/>
              <w:rPr>
                <w:b/>
                <w:sz w:val="28"/>
                <w:szCs w:val="28"/>
              </w:rPr>
            </w:pPr>
          </w:p>
          <w:p w:rsidR="00C35CE6" w:rsidRPr="00C35CE6" w:rsidRDefault="00C35CE6" w:rsidP="009141A0">
            <w:pPr>
              <w:jc w:val="center"/>
              <w:rPr>
                <w:b/>
                <w:sz w:val="28"/>
                <w:szCs w:val="28"/>
              </w:rPr>
            </w:pPr>
            <w:r w:rsidRPr="00C35CE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ind w:left="632" w:right="-50" w:hanging="613"/>
              <w:jc w:val="center"/>
              <w:rPr>
                <w:b/>
                <w:sz w:val="28"/>
                <w:szCs w:val="28"/>
              </w:rPr>
            </w:pPr>
            <w:r w:rsidRPr="00C35CE6">
              <w:rPr>
                <w:b/>
                <w:sz w:val="28"/>
                <w:szCs w:val="28"/>
              </w:rPr>
              <w:t>Период подписки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84729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Рабочий путь (</w:t>
            </w:r>
            <w:proofErr w:type="spellStart"/>
            <w:r w:rsidRPr="00C35CE6">
              <w:rPr>
                <w:color w:val="000000" w:themeColor="text1"/>
                <w:sz w:val="28"/>
                <w:szCs w:val="28"/>
              </w:rPr>
              <w:t>ежедневный+</w:t>
            </w:r>
            <w:proofErr w:type="spellEnd"/>
            <w:r w:rsidRPr="00C35CE6">
              <w:rPr>
                <w:color w:val="000000" w:themeColor="text1"/>
                <w:sz w:val="28"/>
                <w:szCs w:val="28"/>
              </w:rPr>
              <w:t xml:space="preserve"> еженедельник)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40913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Российская газета. Комплект №2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11162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Административное право и процесс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72315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Бизнес-информатика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70091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Бухгалтерский учет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70145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Вопросы истории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70156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Вопросы философии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38596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 xml:space="preserve">Государственная служба 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70866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Государство и право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70242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Деньги и кредит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70405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Известия РАН. Теория и системы управления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85492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История государства и права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85486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Конституционное и муниципальное право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72997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Власть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80965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Менеджмент в России и за рубежом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70602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Наука и религия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18187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Проблемы современной экономики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70732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Проблемы теории и практики управления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84183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Социология власти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79844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Справочник кадровика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70207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Управление персоналом и интеллектуальными ресурсами в России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12030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Управление проектами и программами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70107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Управленческое консультирование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80736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Финансовый вестник: финансы, налоги, страхование, бухгалтерский учет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29996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Экономика и управление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79142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Юрист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01-12</w:t>
            </w:r>
          </w:p>
        </w:tc>
      </w:tr>
      <w:tr w:rsidR="00C35CE6" w:rsidRPr="00C35CE6" w:rsidTr="00C35CE6">
        <w:tc>
          <w:tcPr>
            <w:tcW w:w="503" w:type="dxa"/>
          </w:tcPr>
          <w:p w:rsidR="00C35CE6" w:rsidRPr="00C35CE6" w:rsidRDefault="00C35CE6" w:rsidP="009141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1012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42503</w:t>
            </w:r>
          </w:p>
        </w:tc>
        <w:tc>
          <w:tcPr>
            <w:tcW w:w="5114" w:type="dxa"/>
          </w:tcPr>
          <w:p w:rsidR="00C35CE6" w:rsidRPr="00C35CE6" w:rsidRDefault="00C35CE6" w:rsidP="009141A0">
            <w:pPr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  <w:lang w:val="en-US"/>
              </w:rPr>
              <w:t>Journal</w:t>
            </w:r>
            <w:r w:rsidRPr="00C35CE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5CE6">
              <w:rPr>
                <w:color w:val="000000" w:themeColor="text1"/>
                <w:sz w:val="28"/>
                <w:szCs w:val="28"/>
                <w:lang w:val="en-US"/>
              </w:rPr>
              <w:t>of</w:t>
            </w:r>
            <w:r w:rsidRPr="00C35C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5CE6">
              <w:rPr>
                <w:color w:val="000000" w:themeColor="text1"/>
                <w:sz w:val="28"/>
                <w:szCs w:val="28"/>
                <w:lang w:val="en-US"/>
              </w:rPr>
              <w:t>Ecjnjmic</w:t>
            </w:r>
            <w:proofErr w:type="spellEnd"/>
            <w:r w:rsidRPr="00C35CE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5CE6">
              <w:rPr>
                <w:color w:val="000000" w:themeColor="text1"/>
                <w:sz w:val="28"/>
                <w:szCs w:val="28"/>
                <w:lang w:val="en-US"/>
              </w:rPr>
              <w:t>Regulation</w:t>
            </w:r>
            <w:r w:rsidRPr="00C35CE6">
              <w:rPr>
                <w:color w:val="000000" w:themeColor="text1"/>
                <w:sz w:val="28"/>
                <w:szCs w:val="28"/>
              </w:rPr>
              <w:t>/ Вопросы регулирования экономики</w:t>
            </w:r>
          </w:p>
        </w:tc>
        <w:tc>
          <w:tcPr>
            <w:tcW w:w="2410" w:type="dxa"/>
          </w:tcPr>
          <w:p w:rsidR="00C35CE6" w:rsidRPr="00C35CE6" w:rsidRDefault="00C35CE6" w:rsidP="009141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CE6">
              <w:rPr>
                <w:color w:val="000000" w:themeColor="text1"/>
                <w:sz w:val="28"/>
                <w:szCs w:val="28"/>
              </w:rPr>
              <w:t>01-06</w:t>
            </w:r>
          </w:p>
        </w:tc>
      </w:tr>
    </w:tbl>
    <w:p w:rsidR="00C35CE6" w:rsidRPr="00C35CE6" w:rsidRDefault="00C35CE6">
      <w:pPr>
        <w:rPr>
          <w:rFonts w:cs="Times New Roman"/>
          <w:sz w:val="28"/>
          <w:szCs w:val="28"/>
        </w:rPr>
      </w:pPr>
    </w:p>
    <w:sectPr w:rsidR="00C35CE6" w:rsidRPr="00C35CE6" w:rsidSect="0023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E6"/>
    <w:rsid w:val="00130208"/>
    <w:rsid w:val="00232584"/>
    <w:rsid w:val="0084196A"/>
    <w:rsid w:val="009A2E05"/>
    <w:rsid w:val="00AE2A7C"/>
    <w:rsid w:val="00C35CE6"/>
    <w:rsid w:val="00D7038F"/>
    <w:rsid w:val="00E33344"/>
    <w:rsid w:val="00F7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E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Смоленский филиал РАНХиГС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РАНХиГС (СФ)</dc:creator>
  <cp:keywords/>
  <dc:description/>
  <cp:lastModifiedBy>РАНХиГС (СФ)</cp:lastModifiedBy>
  <cp:revision>1</cp:revision>
  <dcterms:created xsi:type="dcterms:W3CDTF">2017-02-15T10:21:00Z</dcterms:created>
  <dcterms:modified xsi:type="dcterms:W3CDTF">2017-02-15T10:25:00Z</dcterms:modified>
</cp:coreProperties>
</file>