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89" w:rsidRPr="002F35E9" w:rsidRDefault="00DB6D89" w:rsidP="002F3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5E9">
        <w:rPr>
          <w:rFonts w:ascii="Times New Roman" w:hAnsi="Times New Roman" w:cs="Times New Roman"/>
          <w:b/>
          <w:sz w:val="28"/>
          <w:szCs w:val="28"/>
        </w:rPr>
        <w:t>Научно-исследовательская деятельность кафедры</w:t>
      </w:r>
    </w:p>
    <w:p w:rsidR="00DB6D89" w:rsidRPr="002F35E9" w:rsidRDefault="00DB6D89" w:rsidP="002F35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35E9" w:rsidRPr="002F35E9" w:rsidRDefault="00DB6D89" w:rsidP="002F35E9">
      <w:pPr>
        <w:spacing w:after="6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5E9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gramStart"/>
      <w:r w:rsidRPr="002F35E9">
        <w:rPr>
          <w:rFonts w:ascii="Times New Roman" w:hAnsi="Times New Roman" w:cs="Times New Roman"/>
          <w:sz w:val="28"/>
          <w:szCs w:val="28"/>
        </w:rPr>
        <w:t>кафедральной</w:t>
      </w:r>
      <w:proofErr w:type="gramEnd"/>
      <w:r w:rsidRPr="002F35E9">
        <w:rPr>
          <w:rFonts w:ascii="Times New Roman" w:hAnsi="Times New Roman" w:cs="Times New Roman"/>
          <w:sz w:val="28"/>
          <w:szCs w:val="28"/>
        </w:rPr>
        <w:t xml:space="preserve"> НИР: </w:t>
      </w:r>
      <w:r w:rsidR="002F35E9">
        <w:rPr>
          <w:rFonts w:ascii="Times New Roman" w:hAnsi="Times New Roman" w:cs="Times New Roman"/>
          <w:sz w:val="28"/>
          <w:szCs w:val="28"/>
        </w:rPr>
        <w:t xml:space="preserve"> </w:t>
      </w:r>
      <w:r w:rsidRPr="002F35E9">
        <w:rPr>
          <w:rFonts w:ascii="Times New Roman" w:hAnsi="Times New Roman" w:cs="Times New Roman"/>
          <w:sz w:val="28"/>
          <w:szCs w:val="28"/>
        </w:rPr>
        <w:t xml:space="preserve">«Управление развитием региональных социально-экономических систем». </w:t>
      </w:r>
    </w:p>
    <w:p w:rsidR="002F35E9" w:rsidRPr="002F35E9" w:rsidRDefault="00DB6D89" w:rsidP="002F35E9">
      <w:pPr>
        <w:spacing w:after="6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5E9">
        <w:rPr>
          <w:rFonts w:ascii="Times New Roman" w:hAnsi="Times New Roman" w:cs="Times New Roman"/>
          <w:sz w:val="28"/>
          <w:szCs w:val="28"/>
        </w:rPr>
        <w:t xml:space="preserve">Исполнитель: преподаватели кафедры </w:t>
      </w:r>
    </w:p>
    <w:p w:rsidR="002F35E9" w:rsidRPr="002F35E9" w:rsidRDefault="00DB6D89" w:rsidP="002F35E9">
      <w:pPr>
        <w:spacing w:after="6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5E9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r w:rsidR="004B6D2F">
        <w:rPr>
          <w:rFonts w:ascii="Times New Roman" w:hAnsi="Times New Roman" w:cs="Times New Roman"/>
          <w:sz w:val="28"/>
          <w:szCs w:val="28"/>
        </w:rPr>
        <w:t xml:space="preserve">И.о. </w:t>
      </w:r>
      <w:r w:rsidR="002F35E9">
        <w:rPr>
          <w:rFonts w:ascii="Times New Roman" w:hAnsi="Times New Roman" w:cs="Times New Roman"/>
          <w:sz w:val="28"/>
          <w:szCs w:val="28"/>
        </w:rPr>
        <w:t xml:space="preserve">зав. кафедрой </w:t>
      </w:r>
      <w:r w:rsidR="004B6D2F">
        <w:rPr>
          <w:rFonts w:ascii="Times New Roman" w:hAnsi="Times New Roman" w:cs="Times New Roman"/>
          <w:sz w:val="28"/>
          <w:szCs w:val="28"/>
        </w:rPr>
        <w:t>Лаврова Е.В.</w:t>
      </w:r>
    </w:p>
    <w:p w:rsidR="001D78CD" w:rsidRPr="002F35E9" w:rsidRDefault="00DB6D89" w:rsidP="002F35E9">
      <w:pPr>
        <w:spacing w:after="6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5E9">
        <w:rPr>
          <w:rFonts w:ascii="Times New Roman" w:hAnsi="Times New Roman" w:cs="Times New Roman"/>
          <w:sz w:val="28"/>
          <w:szCs w:val="28"/>
        </w:rPr>
        <w:t>Цель исследования: теоретические исследования и разра</w:t>
      </w:r>
      <w:r w:rsidR="002F35E9">
        <w:rPr>
          <w:rFonts w:ascii="Times New Roman" w:hAnsi="Times New Roman" w:cs="Times New Roman"/>
          <w:sz w:val="28"/>
          <w:szCs w:val="28"/>
        </w:rPr>
        <w:t>ботка практических рекомендаций, направленных на повышение эффективности управления и создание предпосылок для устойчивого развития региональной социально-экономической системы.</w:t>
      </w:r>
    </w:p>
    <w:p w:rsidR="00DB6D89" w:rsidRPr="002F35E9" w:rsidRDefault="00DB6D89" w:rsidP="002F35E9">
      <w:pPr>
        <w:spacing w:after="6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5E9">
        <w:rPr>
          <w:rFonts w:ascii="Times New Roman" w:hAnsi="Times New Roman" w:cs="Times New Roman"/>
          <w:sz w:val="28"/>
          <w:szCs w:val="28"/>
        </w:rPr>
        <w:t>Задачи:</w:t>
      </w:r>
    </w:p>
    <w:p w:rsidR="00DB6D89" w:rsidRPr="002F35E9" w:rsidRDefault="00DB6D89" w:rsidP="002F35E9">
      <w:pPr>
        <w:spacing w:after="6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5E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F35E9">
        <w:rPr>
          <w:rFonts w:ascii="Times New Roman" w:hAnsi="Times New Roman" w:cs="Times New Roman"/>
          <w:sz w:val="28"/>
          <w:szCs w:val="28"/>
        </w:rPr>
        <w:t xml:space="preserve">Выявить основные тенденции социально-экономического развития </w:t>
      </w:r>
      <w:r w:rsidR="002F35E9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2F35E9">
        <w:rPr>
          <w:rFonts w:ascii="Times New Roman" w:hAnsi="Times New Roman" w:cs="Times New Roman"/>
          <w:sz w:val="28"/>
          <w:szCs w:val="28"/>
        </w:rPr>
        <w:t>, проблемы стратегического управления в организационном, экономическом, правовом и других аспектах, изучить ресурсы, которые могли бы быть использованы в повышении эффективности государственного управления.</w:t>
      </w:r>
      <w:proofErr w:type="gramEnd"/>
    </w:p>
    <w:p w:rsidR="00DB6D89" w:rsidRPr="002F35E9" w:rsidRDefault="00DB6D89" w:rsidP="002F35E9">
      <w:pPr>
        <w:spacing w:after="6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5E9">
        <w:rPr>
          <w:rFonts w:ascii="Times New Roman" w:hAnsi="Times New Roman" w:cs="Times New Roman"/>
          <w:sz w:val="28"/>
          <w:szCs w:val="28"/>
        </w:rPr>
        <w:t>2. Произвести анализ и макроэкономическую оценку проблем и основных тенденций развития Смоленской области, условий и технологий принятия решений стратегического управления и развития.</w:t>
      </w:r>
    </w:p>
    <w:p w:rsidR="00DB6D89" w:rsidRPr="002F35E9" w:rsidRDefault="00DB6D89" w:rsidP="002F35E9">
      <w:pPr>
        <w:spacing w:after="6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5E9">
        <w:rPr>
          <w:rFonts w:ascii="Times New Roman" w:hAnsi="Times New Roman" w:cs="Times New Roman"/>
          <w:sz w:val="28"/>
          <w:szCs w:val="28"/>
        </w:rPr>
        <w:t>3. Определить направления совершенствования системы управления региональным развитием, разработать концептуальные основы модели стратегического управления, ее цели, задачи, принципы и приоритеты, этапы реализации, обосновать особо эффективные варианты управления развитием региона.</w:t>
      </w:r>
    </w:p>
    <w:p w:rsidR="00386185" w:rsidRPr="002F35E9" w:rsidRDefault="00DB6D89" w:rsidP="002F35E9">
      <w:pPr>
        <w:spacing w:after="6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5E9">
        <w:rPr>
          <w:rFonts w:ascii="Times New Roman" w:hAnsi="Times New Roman" w:cs="Times New Roman"/>
          <w:sz w:val="28"/>
          <w:szCs w:val="28"/>
        </w:rPr>
        <w:t>4. Выявить существующие ресурсы, разработать совокупности форм и методов государственного регулирования и поддержки регионального развития, мероприятий по повышению конкурентоспособности и обеспечению устойчивого развития региона. Совершенствовать технологии стратегического выбора (управления) на региональном уровне.</w:t>
      </w:r>
      <w:r w:rsidR="002F35E9" w:rsidRPr="002F35E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86185" w:rsidRPr="002F35E9" w:rsidSect="00DB6D8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B6D89"/>
    <w:rsid w:val="0018379A"/>
    <w:rsid w:val="001D78CD"/>
    <w:rsid w:val="0027328E"/>
    <w:rsid w:val="002F35E9"/>
    <w:rsid w:val="00386185"/>
    <w:rsid w:val="004B1C7F"/>
    <w:rsid w:val="004B6D2F"/>
    <w:rsid w:val="006B2B35"/>
    <w:rsid w:val="008423C1"/>
    <w:rsid w:val="00DB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1314</Characters>
  <Application>Microsoft Office Word</Application>
  <DocSecurity>0</DocSecurity>
  <Lines>10</Lines>
  <Paragraphs>3</Paragraphs>
  <ScaleCrop>false</ScaleCrop>
  <Company>Grizli777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8</cp:revision>
  <cp:lastPrinted>2014-04-08T11:31:00Z</cp:lastPrinted>
  <dcterms:created xsi:type="dcterms:W3CDTF">2014-03-18T07:22:00Z</dcterms:created>
  <dcterms:modified xsi:type="dcterms:W3CDTF">2016-11-07T07:31:00Z</dcterms:modified>
</cp:coreProperties>
</file>