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E7" w:rsidRDefault="004B0EE7" w:rsidP="004B0E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Tahoma" w:hAnsi="Tahoma" w:cs="Tahoma"/>
          <w:color w:val="000000"/>
        </w:rPr>
      </w:pPr>
      <w:r>
        <w:rPr>
          <w:rFonts w:ascii="Georgia" w:hAnsi="Georgia" w:cs="Tahoma"/>
          <w:b/>
          <w:bCs/>
          <w:color w:val="262626"/>
          <w:shd w:val="clear" w:color="auto" w:fill="FFFFFF"/>
        </w:rPr>
        <w:t>Уважаемые коллеги!</w:t>
      </w:r>
    </w:p>
    <w:p w:rsidR="004B0EE7" w:rsidRDefault="004B0EE7" w:rsidP="004B0EE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262626"/>
          <w:sz w:val="28"/>
          <w:szCs w:val="28"/>
          <w:shd w:val="clear" w:color="auto" w:fill="FFFFFF"/>
        </w:rPr>
        <w:t>Межрегиональный центр инновационных технологий в образовании и редакция научно-методического журнала «Концепт» объявляют о проведении </w:t>
      </w:r>
      <w:r>
        <w:rPr>
          <w:rStyle w:val="a4"/>
          <w:rFonts w:ascii="Georgia" w:hAnsi="Georgia" w:cs="Tahoma"/>
          <w:color w:val="262626"/>
          <w:sz w:val="28"/>
          <w:szCs w:val="28"/>
          <w:shd w:val="clear" w:color="auto" w:fill="FFFFFF"/>
        </w:rPr>
        <w:t>Всероссийского конкурса «Лучшая научная статья – 2015»</w:t>
      </w:r>
      <w:r>
        <w:rPr>
          <w:rFonts w:ascii="Georgia" w:hAnsi="Georgia" w:cs="Tahoma"/>
          <w:color w:val="262626"/>
          <w:sz w:val="28"/>
          <w:szCs w:val="28"/>
          <w:shd w:val="clear" w:color="auto" w:fill="FFFFFF"/>
        </w:rPr>
        <w:t>!</w:t>
      </w:r>
    </w:p>
    <w:p w:rsidR="004B0EE7" w:rsidRDefault="004B0EE7" w:rsidP="004B0EE7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262626"/>
          <w:sz w:val="28"/>
          <w:szCs w:val="28"/>
        </w:rPr>
        <w:t>Участниками конкурса могут стать как отдельные ученые, педагоги, так и коллективы авторов. </w:t>
      </w:r>
      <w:r>
        <w:rPr>
          <w:rFonts w:ascii="Georgia" w:hAnsi="Georgia" w:cs="Tahoma"/>
          <w:color w:val="262626"/>
          <w:sz w:val="28"/>
          <w:szCs w:val="28"/>
        </w:rPr>
        <w:br/>
      </w:r>
      <w:r>
        <w:rPr>
          <w:rStyle w:val="a4"/>
          <w:rFonts w:ascii="Georgia" w:hAnsi="Georgia" w:cs="Tahoma"/>
          <w:color w:val="262626"/>
          <w:sz w:val="28"/>
          <w:szCs w:val="28"/>
        </w:rPr>
        <w:t>Главное требование к направляемым на конкурс работам – уникальность статей, то есть они не должны быть опубликованы ранее.</w:t>
      </w:r>
      <w:r>
        <w:rPr>
          <w:rFonts w:ascii="Georgia" w:hAnsi="Georgia" w:cs="Tahoma"/>
          <w:b/>
          <w:bCs/>
          <w:color w:val="262626"/>
          <w:sz w:val="28"/>
          <w:szCs w:val="28"/>
        </w:rPr>
        <w:br/>
      </w:r>
      <w:r>
        <w:rPr>
          <w:rFonts w:ascii="Georgia" w:hAnsi="Georgia" w:cs="Tahoma"/>
          <w:color w:val="262626"/>
          <w:sz w:val="28"/>
          <w:szCs w:val="28"/>
        </w:rPr>
        <w:t>Сроки приема конкурсных работ: </w:t>
      </w:r>
      <w:r>
        <w:rPr>
          <w:rStyle w:val="a4"/>
          <w:rFonts w:ascii="Georgia" w:hAnsi="Georgia" w:cs="Tahoma"/>
          <w:color w:val="262626"/>
          <w:sz w:val="28"/>
          <w:szCs w:val="28"/>
        </w:rPr>
        <w:t>до 7 мая 2015 года. </w:t>
      </w:r>
      <w:r>
        <w:rPr>
          <w:rFonts w:ascii="Georgia" w:hAnsi="Georgia" w:cs="Tahoma"/>
          <w:color w:val="262626"/>
          <w:sz w:val="28"/>
          <w:szCs w:val="28"/>
        </w:rPr>
        <w:br/>
        <w:t>Результаты конкурса будут объявлены </w:t>
      </w:r>
      <w:r>
        <w:rPr>
          <w:rStyle w:val="a4"/>
          <w:rFonts w:ascii="Georgia" w:hAnsi="Georgia" w:cs="Tahoma"/>
          <w:color w:val="262626"/>
          <w:sz w:val="28"/>
          <w:szCs w:val="28"/>
        </w:rPr>
        <w:t>1 июня 2015 года.</w:t>
      </w:r>
      <w:r>
        <w:rPr>
          <w:rFonts w:ascii="Georgia" w:hAnsi="Georgia" w:cs="Tahoma"/>
          <w:color w:val="262626"/>
          <w:sz w:val="28"/>
          <w:szCs w:val="28"/>
        </w:rPr>
        <w:br/>
        <w:t>Награждение и рассылка дипломов пройдет в</w:t>
      </w:r>
      <w:r>
        <w:rPr>
          <w:rStyle w:val="a4"/>
          <w:rFonts w:ascii="Georgia" w:hAnsi="Georgia" w:cs="Tahoma"/>
          <w:color w:val="262626"/>
          <w:sz w:val="28"/>
          <w:szCs w:val="28"/>
        </w:rPr>
        <w:t> июне 2015 года</w:t>
      </w:r>
      <w:r>
        <w:rPr>
          <w:rFonts w:ascii="Georgia" w:hAnsi="Georgia" w:cs="Tahoma"/>
          <w:color w:val="262626"/>
          <w:sz w:val="28"/>
          <w:szCs w:val="28"/>
        </w:rPr>
        <w:t>.</w:t>
      </w:r>
      <w:r>
        <w:rPr>
          <w:rFonts w:ascii="Georgia" w:hAnsi="Georgia" w:cs="Tahoma"/>
          <w:color w:val="262626"/>
          <w:sz w:val="28"/>
          <w:szCs w:val="28"/>
        </w:rPr>
        <w:br/>
        <w:t>Организационный взнос за участие в конкурсе составит </w:t>
      </w:r>
      <w:r>
        <w:rPr>
          <w:rStyle w:val="a4"/>
          <w:rFonts w:ascii="Georgia" w:hAnsi="Georgia" w:cs="Tahoma"/>
          <w:color w:val="262626"/>
          <w:sz w:val="28"/>
          <w:szCs w:val="28"/>
        </w:rPr>
        <w:t>350 рублей</w:t>
      </w:r>
      <w:r>
        <w:rPr>
          <w:rFonts w:ascii="Georgia" w:hAnsi="Georgia" w:cs="Tahoma"/>
          <w:color w:val="262626"/>
          <w:sz w:val="28"/>
          <w:szCs w:val="28"/>
        </w:rPr>
        <w:t> (за одну статью). Один автор может подать любое количество статей на конкурс.</w:t>
      </w:r>
      <w:r>
        <w:rPr>
          <w:rFonts w:ascii="Georgia" w:hAnsi="Georgia" w:cs="Tahoma"/>
          <w:color w:val="262626"/>
          <w:sz w:val="28"/>
          <w:szCs w:val="28"/>
        </w:rPr>
        <w:br/>
        <w:t>Все статьи выйдут отдельными (специальными) выпусками журнала «Концепт» с ISSN, УДК, ББК. </w:t>
      </w:r>
      <w:r>
        <w:rPr>
          <w:rFonts w:ascii="Georgia" w:hAnsi="Georgia" w:cs="Tahoma"/>
          <w:color w:val="262626"/>
          <w:sz w:val="28"/>
          <w:szCs w:val="28"/>
        </w:rPr>
        <w:br/>
      </w:r>
      <w:proofErr w:type="gramStart"/>
      <w:r>
        <w:rPr>
          <w:rFonts w:ascii="Georgia" w:hAnsi="Georgia" w:cs="Tahoma"/>
          <w:color w:val="262626"/>
          <w:sz w:val="28"/>
          <w:szCs w:val="28"/>
        </w:rPr>
        <w:t>Статьи, присланные на конкурс, оцениваются </w:t>
      </w:r>
      <w:r>
        <w:rPr>
          <w:rStyle w:val="a4"/>
          <w:rFonts w:ascii="Georgia" w:hAnsi="Georgia" w:cs="Tahoma"/>
          <w:color w:val="262626"/>
          <w:sz w:val="28"/>
          <w:szCs w:val="28"/>
        </w:rPr>
        <w:t>по следующим номинациям:</w:t>
      </w:r>
      <w:r>
        <w:rPr>
          <w:rFonts w:ascii="Georgia" w:hAnsi="Georgia" w:cs="Tahoma"/>
          <w:b/>
          <w:bCs/>
          <w:color w:val="262626"/>
          <w:sz w:val="28"/>
          <w:szCs w:val="28"/>
        </w:rPr>
        <w:br/>
      </w:r>
      <w:r>
        <w:rPr>
          <w:rFonts w:ascii="Georgia" w:hAnsi="Georgia" w:cs="Tahoma"/>
          <w:color w:val="262626"/>
          <w:sz w:val="28"/>
          <w:szCs w:val="28"/>
        </w:rPr>
        <w:t>01 - Химические, физико-математические и технические науки</w:t>
      </w:r>
      <w:r>
        <w:rPr>
          <w:rFonts w:ascii="Georgia" w:hAnsi="Georgia" w:cs="Tahoma"/>
          <w:color w:val="262626"/>
          <w:sz w:val="28"/>
          <w:szCs w:val="28"/>
        </w:rPr>
        <w:br/>
        <w:t>02 - Исторические науки и археология</w:t>
      </w:r>
      <w:r>
        <w:rPr>
          <w:rFonts w:ascii="Georgia" w:hAnsi="Georgia" w:cs="Tahoma"/>
          <w:color w:val="262626"/>
          <w:sz w:val="28"/>
          <w:szCs w:val="28"/>
        </w:rPr>
        <w:br/>
        <w:t>03 - Экономические науки</w:t>
      </w:r>
      <w:r>
        <w:rPr>
          <w:rFonts w:ascii="Georgia" w:hAnsi="Georgia" w:cs="Tahoma"/>
          <w:color w:val="262626"/>
          <w:sz w:val="28"/>
          <w:szCs w:val="28"/>
        </w:rPr>
        <w:br/>
        <w:t>04 - Философские, социологические, юридические науки и политология</w:t>
      </w:r>
      <w:r>
        <w:rPr>
          <w:rFonts w:ascii="Georgia" w:hAnsi="Georgia" w:cs="Tahoma"/>
          <w:color w:val="262626"/>
          <w:sz w:val="28"/>
          <w:szCs w:val="28"/>
        </w:rPr>
        <w:br/>
        <w:t xml:space="preserve">05 - Филологические науки, искусствоведение и </w:t>
      </w:r>
      <w:proofErr w:type="spellStart"/>
      <w:r>
        <w:rPr>
          <w:rFonts w:ascii="Georgia" w:hAnsi="Georgia" w:cs="Tahoma"/>
          <w:color w:val="262626"/>
          <w:sz w:val="28"/>
          <w:szCs w:val="28"/>
        </w:rPr>
        <w:t>культурология</w:t>
      </w:r>
      <w:proofErr w:type="spellEnd"/>
      <w:r>
        <w:rPr>
          <w:rFonts w:ascii="Georgia" w:hAnsi="Georgia" w:cs="Tahoma"/>
          <w:color w:val="262626"/>
          <w:sz w:val="28"/>
          <w:szCs w:val="28"/>
        </w:rPr>
        <w:br/>
        <w:t>06 - Педагогические науки</w:t>
      </w:r>
      <w:r>
        <w:rPr>
          <w:rFonts w:ascii="Georgia" w:hAnsi="Georgia" w:cs="Tahoma"/>
          <w:color w:val="262626"/>
          <w:sz w:val="28"/>
          <w:szCs w:val="28"/>
        </w:rPr>
        <w:br/>
        <w:t>07 - Психологические и медицинские науки</w:t>
      </w:r>
      <w:r>
        <w:rPr>
          <w:rFonts w:ascii="Georgia" w:hAnsi="Georgia" w:cs="Tahoma"/>
          <w:color w:val="262626"/>
          <w:sz w:val="28"/>
          <w:szCs w:val="28"/>
        </w:rPr>
        <w:br/>
        <w:t>08 - Биологические, сельскохозяйственные науки и науки о земле</w:t>
      </w:r>
      <w:proofErr w:type="gramEnd"/>
    </w:p>
    <w:p w:rsidR="004B0EE7" w:rsidRDefault="004B0EE7" w:rsidP="00371128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Tahoma"/>
          <w:color w:val="262626"/>
          <w:sz w:val="28"/>
          <w:szCs w:val="28"/>
        </w:rPr>
      </w:pPr>
      <w:r>
        <w:rPr>
          <w:rStyle w:val="a4"/>
          <w:rFonts w:ascii="Georgia" w:hAnsi="Georgia" w:cs="Tahoma"/>
          <w:color w:val="262626"/>
          <w:sz w:val="28"/>
          <w:szCs w:val="28"/>
        </w:rPr>
        <w:t>Каждому участнику</w:t>
      </w:r>
      <w:r>
        <w:rPr>
          <w:rFonts w:ascii="Georgia" w:hAnsi="Georgia" w:cs="Tahoma"/>
          <w:color w:val="262626"/>
          <w:sz w:val="28"/>
          <w:szCs w:val="28"/>
        </w:rPr>
        <w:t> конкурса предоставляется:</w:t>
      </w:r>
      <w:r>
        <w:rPr>
          <w:rFonts w:ascii="Georgia" w:hAnsi="Georgia" w:cs="Tahoma"/>
          <w:color w:val="262626"/>
          <w:sz w:val="28"/>
          <w:szCs w:val="28"/>
        </w:rPr>
        <w:br/>
        <w:t>- фирменный диплом участника Всероссийского конкурса «Лучшая научная статья – 2015», а также высококачественная электронная версия диплома;</w:t>
      </w:r>
      <w:r>
        <w:rPr>
          <w:rFonts w:ascii="Georgia" w:hAnsi="Georgia" w:cs="Tahoma"/>
          <w:color w:val="262626"/>
          <w:sz w:val="28"/>
          <w:szCs w:val="28"/>
        </w:rPr>
        <w:br/>
        <w:t>- публикация конкурсной статьи в научно-методическом журнале «Концепт», а также справка-подтверждение о публикации материалов;</w:t>
      </w:r>
      <w:r>
        <w:rPr>
          <w:rFonts w:ascii="Georgia" w:hAnsi="Georgia" w:cs="Tahoma"/>
          <w:color w:val="262626"/>
          <w:sz w:val="28"/>
          <w:szCs w:val="28"/>
        </w:rPr>
        <w:br/>
        <w:t>- описание работы участника публикуется в каталоге Российского индекса научного цитирования (</w:t>
      </w:r>
      <w:r>
        <w:rPr>
          <w:rStyle w:val="a4"/>
          <w:rFonts w:ascii="Georgia" w:hAnsi="Georgia" w:cs="Tahoma"/>
          <w:color w:val="262626"/>
          <w:sz w:val="28"/>
          <w:szCs w:val="28"/>
        </w:rPr>
        <w:t>РИНЦ</w:t>
      </w:r>
      <w:r>
        <w:rPr>
          <w:rFonts w:ascii="Georgia" w:hAnsi="Georgia" w:cs="Tahoma"/>
          <w:color w:val="262626"/>
          <w:sz w:val="28"/>
          <w:szCs w:val="28"/>
        </w:rPr>
        <w:t>).</w:t>
      </w:r>
      <w:r>
        <w:rPr>
          <w:rFonts w:ascii="Georgia" w:hAnsi="Georgia" w:cs="Tahoma"/>
          <w:color w:val="262626"/>
          <w:sz w:val="28"/>
          <w:szCs w:val="28"/>
        </w:rPr>
        <w:br/>
      </w:r>
      <w:r>
        <w:rPr>
          <w:rStyle w:val="a4"/>
          <w:rFonts w:ascii="Georgia" w:hAnsi="Georgia" w:cs="Tahoma"/>
          <w:color w:val="262626"/>
          <w:sz w:val="28"/>
          <w:szCs w:val="28"/>
        </w:rPr>
        <w:t>Победители</w:t>
      </w:r>
      <w:r>
        <w:rPr>
          <w:rFonts w:ascii="Georgia" w:hAnsi="Georgia" w:cs="Tahoma"/>
          <w:color w:val="262626"/>
          <w:sz w:val="28"/>
          <w:szCs w:val="28"/>
        </w:rPr>
        <w:t xml:space="preserve"> конкурса получают фирменную плакетку, выполненную из натурального дерева с гравировкой и медальоном и публикацию </w:t>
      </w:r>
      <w:r>
        <w:rPr>
          <w:rFonts w:ascii="Georgia" w:hAnsi="Georgia" w:cs="Tahoma"/>
          <w:color w:val="262626"/>
          <w:sz w:val="28"/>
          <w:szCs w:val="28"/>
        </w:rPr>
        <w:lastRenderedPageBreak/>
        <w:t>своей статьи в международном депозитарии данных DOAJ университета ЛУНД (Швеция).</w:t>
      </w:r>
      <w:r>
        <w:rPr>
          <w:rFonts w:ascii="Georgia" w:hAnsi="Georgia" w:cs="Tahoma"/>
          <w:color w:val="262626"/>
          <w:sz w:val="28"/>
          <w:szCs w:val="28"/>
        </w:rPr>
        <w:br/>
        <w:t>Для участия в конкурсе необходимо:</w:t>
      </w:r>
      <w:r>
        <w:rPr>
          <w:rFonts w:ascii="Georgia" w:hAnsi="Georgia" w:cs="Tahoma"/>
          <w:color w:val="262626"/>
          <w:sz w:val="28"/>
          <w:szCs w:val="28"/>
        </w:rPr>
        <w:br/>
        <w:t>1. Оформить статью согласно </w:t>
      </w:r>
      <w:hyperlink r:id="rId4" w:tgtFrame="_blank" w:history="1">
        <w:r>
          <w:rPr>
            <w:rStyle w:val="a5"/>
            <w:rFonts w:ascii="Georgia" w:hAnsi="Georgia" w:cs="Tahoma"/>
            <w:color w:val="0055CC"/>
            <w:sz w:val="28"/>
            <w:szCs w:val="28"/>
          </w:rPr>
          <w:t>техническим требованиям</w:t>
        </w:r>
      </w:hyperlink>
      <w:r>
        <w:rPr>
          <w:rFonts w:ascii="Georgia" w:hAnsi="Georgia" w:cs="Tahoma"/>
          <w:color w:val="262626"/>
          <w:sz w:val="28"/>
          <w:szCs w:val="28"/>
        </w:rPr>
        <w:t> журнала "Концепт";</w:t>
      </w:r>
      <w:r>
        <w:rPr>
          <w:rFonts w:ascii="Georgia" w:hAnsi="Georgia" w:cs="Tahoma"/>
          <w:color w:val="262626"/>
          <w:sz w:val="28"/>
          <w:szCs w:val="28"/>
        </w:rPr>
        <w:br/>
        <w:t>2.</w:t>
      </w:r>
      <w:hyperlink r:id="rId5" w:tgtFrame="_blank" w:history="1">
        <w:r>
          <w:rPr>
            <w:rStyle w:val="a5"/>
            <w:rFonts w:ascii="Georgia" w:hAnsi="Georgia" w:cs="Tahoma"/>
            <w:color w:val="0055CC"/>
            <w:sz w:val="28"/>
            <w:szCs w:val="28"/>
            <w:u w:val="none"/>
          </w:rPr>
          <w:t> </w:t>
        </w:r>
        <w:r>
          <w:rPr>
            <w:rStyle w:val="a5"/>
            <w:rFonts w:ascii="Georgia" w:hAnsi="Georgia" w:cs="Tahoma"/>
            <w:color w:val="0055CC"/>
            <w:sz w:val="28"/>
            <w:szCs w:val="28"/>
          </w:rPr>
          <w:t>Зареги</w:t>
        </w:r>
        <w:r>
          <w:rPr>
            <w:rStyle w:val="a5"/>
            <w:rFonts w:ascii="Georgia" w:hAnsi="Georgia" w:cs="Tahoma"/>
            <w:color w:val="0055CC"/>
            <w:sz w:val="28"/>
            <w:szCs w:val="28"/>
          </w:rPr>
          <w:t>с</w:t>
        </w:r>
        <w:r>
          <w:rPr>
            <w:rStyle w:val="a5"/>
            <w:rFonts w:ascii="Georgia" w:hAnsi="Georgia" w:cs="Tahoma"/>
            <w:color w:val="0055CC"/>
            <w:sz w:val="28"/>
            <w:szCs w:val="28"/>
          </w:rPr>
          <w:t>трироваться в качестве участника</w:t>
        </w:r>
      </w:hyperlink>
      <w:r>
        <w:rPr>
          <w:rFonts w:ascii="Georgia" w:hAnsi="Georgia" w:cs="Tahoma"/>
          <w:color w:val="262626"/>
          <w:sz w:val="28"/>
          <w:szCs w:val="28"/>
        </w:rPr>
        <w:t> на сайте </w:t>
      </w:r>
    </w:p>
    <w:p w:rsidR="004B0EE7" w:rsidRPr="00371128" w:rsidRDefault="004B0EE7" w:rsidP="00371128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Tahoma"/>
          <w:b/>
          <w:bCs/>
          <w:color w:val="262626"/>
          <w:sz w:val="28"/>
          <w:szCs w:val="28"/>
        </w:rPr>
      </w:pPr>
      <w:proofErr w:type="gramStart"/>
      <w:r w:rsidRPr="00371128">
        <w:rPr>
          <w:rStyle w:val="a4"/>
          <w:rFonts w:ascii="Georgia" w:hAnsi="Georgia" w:cs="Tahoma"/>
          <w:color w:val="262626"/>
          <w:sz w:val="28"/>
          <w:szCs w:val="28"/>
          <w:lang w:val="en-US"/>
        </w:rPr>
        <w:t>e-koncept.ru/</w:t>
      </w:r>
      <w:proofErr w:type="spellStart"/>
      <w:r w:rsidRPr="00371128">
        <w:rPr>
          <w:rStyle w:val="a4"/>
          <w:rFonts w:ascii="Georgia" w:hAnsi="Georgia" w:cs="Tahoma"/>
          <w:color w:val="262626"/>
          <w:sz w:val="28"/>
          <w:szCs w:val="28"/>
          <w:lang w:val="en-US"/>
        </w:rPr>
        <w:t>best_article</w:t>
      </w:r>
      <w:proofErr w:type="spellEnd"/>
      <w:r w:rsidRPr="00371128">
        <w:rPr>
          <w:rStyle w:val="a4"/>
          <w:rFonts w:ascii="Georgia" w:hAnsi="Georgia" w:cs="Tahoma"/>
          <w:color w:val="262626"/>
          <w:sz w:val="28"/>
          <w:szCs w:val="28"/>
          <w:lang w:val="en-US"/>
        </w:rPr>
        <w:t>/request/; </w:t>
      </w:r>
      <w:r w:rsidRPr="00371128">
        <w:rPr>
          <w:rFonts w:ascii="Georgia" w:hAnsi="Georgia" w:cs="Tahoma"/>
          <w:b/>
          <w:bCs/>
          <w:color w:val="262626"/>
          <w:sz w:val="28"/>
          <w:szCs w:val="28"/>
          <w:lang w:val="en-US"/>
        </w:rPr>
        <w:br/>
      </w:r>
      <w:r w:rsidRPr="00371128">
        <w:rPr>
          <w:rFonts w:ascii="Georgia" w:hAnsi="Georgia" w:cs="Tahoma"/>
          <w:color w:val="262626"/>
          <w:sz w:val="28"/>
          <w:szCs w:val="28"/>
          <w:lang w:val="en-US"/>
        </w:rPr>
        <w:t>3.</w:t>
      </w:r>
      <w:proofErr w:type="gramEnd"/>
      <w:r w:rsidRPr="00371128">
        <w:rPr>
          <w:rFonts w:ascii="Georgia" w:hAnsi="Georgia" w:cs="Tahoma"/>
          <w:color w:val="262626"/>
          <w:sz w:val="28"/>
          <w:szCs w:val="28"/>
          <w:lang w:val="en-US"/>
        </w:rPr>
        <w:t> </w:t>
      </w:r>
      <w:hyperlink r:id="rId6" w:tgtFrame="_blank" w:history="1">
        <w:r>
          <w:rPr>
            <w:rStyle w:val="a5"/>
            <w:rFonts w:ascii="Georgia" w:hAnsi="Georgia" w:cs="Tahoma"/>
            <w:color w:val="0055CC"/>
            <w:sz w:val="28"/>
            <w:szCs w:val="28"/>
          </w:rPr>
          <w:t>Оплатить</w:t>
        </w:r>
      </w:hyperlink>
      <w:r>
        <w:rPr>
          <w:rFonts w:ascii="Georgia" w:hAnsi="Georgia" w:cs="Tahoma"/>
          <w:color w:val="262626"/>
          <w:sz w:val="28"/>
          <w:szCs w:val="28"/>
        </w:rPr>
        <w:t xml:space="preserve"> (</w:t>
      </w:r>
      <w:hyperlink r:id="rId7" w:history="1">
        <w:r w:rsidRPr="008D6E20">
          <w:rPr>
            <w:rStyle w:val="a5"/>
            <w:rFonts w:ascii="Georgia" w:hAnsi="Georgia" w:cs="Tahoma"/>
            <w:sz w:val="28"/>
            <w:szCs w:val="28"/>
          </w:rPr>
          <w:t>http://e-koncept.ru/check</w:t>
        </w:r>
      </w:hyperlink>
      <w:r>
        <w:rPr>
          <w:rFonts w:ascii="Georgia" w:hAnsi="Georgia" w:cs="Tahoma"/>
          <w:color w:val="262626"/>
          <w:sz w:val="28"/>
          <w:szCs w:val="28"/>
        </w:rPr>
        <w:t>)  организационный взнос в размере 350 рублей за участие в конкурсе;</w:t>
      </w:r>
      <w:r>
        <w:rPr>
          <w:rFonts w:ascii="Georgia" w:hAnsi="Georgia" w:cs="Tahoma"/>
          <w:color w:val="262626"/>
          <w:sz w:val="28"/>
          <w:szCs w:val="28"/>
        </w:rPr>
        <w:br/>
        <w:t>4. Прислать на электронную почту </w:t>
      </w:r>
      <w:hyperlink r:id="rId8" w:tgtFrame="_parent _blank" w:history="1">
        <w:r>
          <w:rPr>
            <w:rStyle w:val="a5"/>
            <w:rFonts w:ascii="Georgia" w:hAnsi="Georgia" w:cs="Tahoma"/>
            <w:color w:val="0563C1"/>
            <w:sz w:val="28"/>
            <w:szCs w:val="28"/>
          </w:rPr>
          <w:t>konkurs@e-k</w:t>
        </w:r>
        <w:r>
          <w:rPr>
            <w:rStyle w:val="a5"/>
            <w:rFonts w:ascii="Georgia" w:hAnsi="Georgia" w:cs="Tahoma"/>
            <w:color w:val="0563C1"/>
            <w:sz w:val="28"/>
            <w:szCs w:val="28"/>
          </w:rPr>
          <w:t>o</w:t>
        </w:r>
        <w:r>
          <w:rPr>
            <w:rStyle w:val="a5"/>
            <w:rFonts w:ascii="Georgia" w:hAnsi="Georgia" w:cs="Tahoma"/>
            <w:color w:val="0563C1"/>
            <w:sz w:val="28"/>
            <w:szCs w:val="28"/>
          </w:rPr>
          <w:t>ncept.ru</w:t>
        </w:r>
      </w:hyperlink>
      <w:r>
        <w:rPr>
          <w:rFonts w:ascii="Georgia" w:hAnsi="Georgia" w:cs="Tahoma"/>
          <w:color w:val="262626"/>
          <w:sz w:val="28"/>
          <w:szCs w:val="28"/>
        </w:rPr>
        <w:t xml:space="preserve"> информацию об оплате </w:t>
      </w:r>
      <w:proofErr w:type="spellStart"/>
      <w:r>
        <w:rPr>
          <w:rFonts w:ascii="Georgia" w:hAnsi="Georgia" w:cs="Tahoma"/>
          <w:color w:val="262626"/>
          <w:sz w:val="28"/>
          <w:szCs w:val="28"/>
        </w:rPr>
        <w:t>оргвзноса</w:t>
      </w:r>
      <w:proofErr w:type="spellEnd"/>
      <w:r>
        <w:rPr>
          <w:rFonts w:ascii="Georgia" w:hAnsi="Georgia" w:cs="Tahoma"/>
          <w:color w:val="262626"/>
          <w:sz w:val="28"/>
          <w:szCs w:val="28"/>
        </w:rPr>
        <w:t>.</w:t>
      </w:r>
    </w:p>
    <w:p w:rsidR="00371128" w:rsidRDefault="00371128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hd w:val="clear" w:color="auto" w:fill="FFFFFF"/>
        </w:rPr>
      </w:pP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Благодарим за сотрудничество!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При ответе на письмо, пожалуйста, сохраняйте историю переписки.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Внимание! Начался приём заявок на V Всероссийский конкурс инновационных образовательных технологий «Современная школа»!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Успейте принять участие в конкурсах «Лучшая научная статья – 2015» и Лучшая научная книга в гуманитарной сфере – 2015»!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____________________________________________________________________________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С уважением,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методист АНО ДПО «МЦИТО»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Мария Эдуардовна Будина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 xml:space="preserve">Сайт: </w:t>
      </w:r>
      <w:proofErr w:type="spellStart"/>
      <w:r>
        <w:rPr>
          <w:rFonts w:ascii="Calibri" w:hAnsi="Calibri"/>
          <w:color w:val="7F7F7F"/>
          <w:shd w:val="clear" w:color="auto" w:fill="FFFFFF"/>
        </w:rPr>
        <w:t>e-koncept.ru</w:t>
      </w:r>
      <w:proofErr w:type="spellEnd"/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Электронная почта: konkurs@e-koncept.ru</w:t>
      </w:r>
    </w:p>
    <w:p w:rsidR="004B0EE7" w:rsidRDefault="004B0EE7" w:rsidP="004B0EE7">
      <w:pPr>
        <w:pStyle w:val="a3"/>
        <w:spacing w:before="0" w:beforeAutospacing="0" w:after="0" w:afterAutospacing="0"/>
        <w:rPr>
          <w:rFonts w:ascii="Calibri" w:hAnsi="Calibri"/>
          <w:color w:val="7F7F7F"/>
          <w:sz w:val="28"/>
          <w:szCs w:val="28"/>
          <w:shd w:val="clear" w:color="auto" w:fill="FFFFFF"/>
        </w:rPr>
      </w:pPr>
      <w:r>
        <w:rPr>
          <w:rFonts w:ascii="Calibri" w:hAnsi="Calibri"/>
          <w:color w:val="7F7F7F"/>
          <w:shd w:val="clear" w:color="auto" w:fill="FFFFFF"/>
        </w:rPr>
        <w:t>Тел: 8 (8332) 56-00-36</w:t>
      </w:r>
    </w:p>
    <w:p w:rsidR="003B718A" w:rsidRDefault="003B718A"/>
    <w:sectPr w:rsidR="003B718A" w:rsidSect="003B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E7"/>
    <w:rsid w:val="00371128"/>
    <w:rsid w:val="003B718A"/>
    <w:rsid w:val="004B0EE7"/>
    <w:rsid w:val="0059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E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B0EE7"/>
    <w:rPr>
      <w:b/>
      <w:bCs/>
    </w:rPr>
  </w:style>
  <w:style w:type="character" w:styleId="a5">
    <w:name w:val="Hyperlink"/>
    <w:basedOn w:val="a0"/>
    <w:uiPriority w:val="99"/>
    <w:unhideWhenUsed/>
    <w:rsid w:val="004B0E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0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onkurs@e%2dkoncep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-koncept.ru/che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koncept.ru/check" TargetMode="External"/><Relationship Id="rId5" Type="http://schemas.openxmlformats.org/officeDocument/2006/relationships/hyperlink" Target="http://e-koncept.ru/best_article/reque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-koncept.ru/pravila-oformleniya-state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2695</Characters>
  <Application>Microsoft Office Word</Application>
  <DocSecurity>0</DocSecurity>
  <Lines>22</Lines>
  <Paragraphs>6</Paragraphs>
  <ScaleCrop>false</ScaleCrop>
  <Company>РАНХиГС (СФ)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2015-03-26T11:59:00Z</dcterms:created>
  <dcterms:modified xsi:type="dcterms:W3CDTF">2015-03-27T08:23:00Z</dcterms:modified>
</cp:coreProperties>
</file>